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A2" w:rsidRDefault="007262A2" w:rsidP="007262A2">
      <w:pPr>
        <w:pStyle w:val="Nzev"/>
      </w:pPr>
      <w:r>
        <w:t>Braniboři v Čechách</w:t>
      </w:r>
    </w:p>
    <w:p w:rsidR="007262A2" w:rsidRDefault="007262A2" w:rsidP="007262A2">
      <w:pPr>
        <w:jc w:val="both"/>
      </w:pPr>
      <w:r>
        <w:t>1. dějství</w:t>
      </w:r>
    </w:p>
    <w:p w:rsidR="007262A2" w:rsidRDefault="007262A2" w:rsidP="007262A2">
      <w:pPr>
        <w:jc w:val="both"/>
      </w:pPr>
      <w:r>
        <w:t xml:space="preserve">(Obraz 1. – Venkovský statek pražského primátora </w:t>
      </w:r>
      <w:proofErr w:type="spellStart"/>
      <w:r>
        <w:t>Volframa</w:t>
      </w:r>
      <w:proofErr w:type="spellEnd"/>
      <w:r>
        <w:t xml:space="preserve"> </w:t>
      </w:r>
      <w:proofErr w:type="spellStart"/>
      <w:r>
        <w:t>Olbramoviče</w:t>
      </w:r>
      <w:proofErr w:type="spellEnd"/>
      <w:r>
        <w:t xml:space="preserve">) U </w:t>
      </w:r>
      <w:proofErr w:type="spellStart"/>
      <w:r>
        <w:t>Volframa</w:t>
      </w:r>
      <w:proofErr w:type="spellEnd"/>
      <w:r>
        <w:t xml:space="preserve"> se sešlo množství bohatých pražských měšťanů. Oldřich Rokycanský horlí proti žoldnéřům Oty Braniborského, kteří „chrámy loupí, kláštery drancují, děti, starce, ženy </w:t>
      </w:r>
      <w:proofErr w:type="spellStart"/>
      <w:r>
        <w:t>uvražďují</w:t>
      </w:r>
      <w:proofErr w:type="spellEnd"/>
      <w:r>
        <w:t xml:space="preserve">“. I kralevic Václav je v jejich moci, zatímco </w:t>
      </w:r>
      <w:proofErr w:type="spellStart"/>
      <w:r>
        <w:t>Volfram</w:t>
      </w:r>
      <w:proofErr w:type="spellEnd"/>
      <w:r>
        <w:t xml:space="preserve"> se skrývá nečinně na venkově. Oldřich vybízí shromážděné k povstání a vyhnání Braniborů. </w:t>
      </w:r>
      <w:proofErr w:type="spellStart"/>
      <w:r>
        <w:t>Volfram</w:t>
      </w:r>
      <w:proofErr w:type="spellEnd"/>
      <w:r>
        <w:t xml:space="preserve"> ale Oldřicha chlácholí a varuje před ukvapeností: situace snad není tak vážná a navíc by měšťané bez pomoci českých pánů nemohli docílit vítězství (dialog Oldřicha a </w:t>
      </w:r>
      <w:proofErr w:type="spellStart"/>
      <w:r>
        <w:t>Volframa</w:t>
      </w:r>
      <w:proofErr w:type="spellEnd"/>
      <w:r>
        <w:t xml:space="preserve"> Já ale pravím: Nelze dále tu </w:t>
      </w:r>
      <w:proofErr w:type="spellStart"/>
      <w:r>
        <w:t>trpěti</w:t>
      </w:r>
      <w:proofErr w:type="spellEnd"/>
      <w:r>
        <w:t xml:space="preserve"> </w:t>
      </w:r>
      <w:proofErr w:type="spellStart"/>
      <w:r>
        <w:t>cizácké</w:t>
      </w:r>
      <w:proofErr w:type="spellEnd"/>
      <w:r>
        <w:t xml:space="preserve"> sbory).</w:t>
      </w:r>
    </w:p>
    <w:p w:rsidR="007262A2" w:rsidRDefault="007262A2" w:rsidP="007262A2">
      <w:pPr>
        <w:jc w:val="both"/>
      </w:pPr>
      <w:r>
        <w:t xml:space="preserve">Přikvapí mladý </w:t>
      </w:r>
      <w:proofErr w:type="spellStart"/>
      <w:r>
        <w:t>Junoš</w:t>
      </w:r>
      <w:proofErr w:type="spellEnd"/>
      <w:r>
        <w:t xml:space="preserve"> a sděluje přítomným, že Braniboři napadli Prahu, vydrancovali chrámy a paláce a odvlekli královnu-vdovu i dědice trůnu; přitom jim byli nápomocni pražští měšťané cizí krve. I </w:t>
      </w:r>
      <w:proofErr w:type="spellStart"/>
      <w:r>
        <w:t>Volfram</w:t>
      </w:r>
      <w:proofErr w:type="spellEnd"/>
      <w:r>
        <w:t xml:space="preserve"> je nyní přesvědčen a měšťané ihned vyrážejí zpět do Prahy (zpěv </w:t>
      </w:r>
      <w:proofErr w:type="spellStart"/>
      <w:r>
        <w:t>Junoše</w:t>
      </w:r>
      <w:proofErr w:type="spellEnd"/>
      <w:r>
        <w:t xml:space="preserve"> Na oře! Na oře! Ku Praze berte se letem a sbor Mužně tedy ku Praze).</w:t>
      </w:r>
    </w:p>
    <w:p w:rsidR="007262A2" w:rsidRDefault="007262A2" w:rsidP="007262A2">
      <w:pPr>
        <w:jc w:val="both"/>
      </w:pPr>
      <w:r>
        <w:t xml:space="preserve">Na vyprázdněný dvůr vstoupí </w:t>
      </w:r>
      <w:proofErr w:type="spellStart"/>
      <w:r>
        <w:t>Volframova</w:t>
      </w:r>
      <w:proofErr w:type="spellEnd"/>
      <w:r>
        <w:t xml:space="preserve"> dcera </w:t>
      </w:r>
      <w:proofErr w:type="spellStart"/>
      <w:r>
        <w:t>Ludiše</w:t>
      </w:r>
      <w:proofErr w:type="spellEnd"/>
      <w:r>
        <w:t xml:space="preserve">; je znepokojena, že její milý </w:t>
      </w:r>
      <w:proofErr w:type="spellStart"/>
      <w:r>
        <w:t>Junoš</w:t>
      </w:r>
      <w:proofErr w:type="spellEnd"/>
      <w:r>
        <w:t xml:space="preserve"> jí nevěnoval ani pohled (recitativ a árie Jaký to shon? Jaký to spěch?… Možná-li by na světě lásce bylo čeho vznešenějšího nežli láska?). Místo </w:t>
      </w:r>
      <w:proofErr w:type="spellStart"/>
      <w:r>
        <w:t>Junoše</w:t>
      </w:r>
      <w:proofErr w:type="spellEnd"/>
      <w:r>
        <w:t xml:space="preserve"> se objeví mladý pražský měšťan Jan </w:t>
      </w:r>
      <w:proofErr w:type="spellStart"/>
      <w:r>
        <w:t>Tausendmark</w:t>
      </w:r>
      <w:proofErr w:type="spellEnd"/>
      <w:r>
        <w:t xml:space="preserve">, který se uchází o </w:t>
      </w:r>
      <w:proofErr w:type="spellStart"/>
      <w:r>
        <w:t>Ludišinu</w:t>
      </w:r>
      <w:proofErr w:type="spellEnd"/>
      <w:r>
        <w:t xml:space="preserve"> přízeň. Ta jej ale odmítá a posílá do Prahy bojovat proti Braniborům, přestože mladík podle svých slov „není přítel válčení“ (dialog a duet Ty zde, pane? Co tu hledáš?... Marné zde tvé snažení).</w:t>
      </w:r>
    </w:p>
    <w:p w:rsidR="007262A2" w:rsidRDefault="007262A2" w:rsidP="007262A2">
      <w:pPr>
        <w:jc w:val="both"/>
      </w:pPr>
      <w:proofErr w:type="spellStart"/>
      <w:r>
        <w:t>Tausendmark</w:t>
      </w:r>
      <w:proofErr w:type="spellEnd"/>
      <w:r>
        <w:t xml:space="preserve"> odejde, přicházejí </w:t>
      </w:r>
      <w:proofErr w:type="spellStart"/>
      <w:r>
        <w:t>Ludišiny</w:t>
      </w:r>
      <w:proofErr w:type="spellEnd"/>
      <w:r>
        <w:t xml:space="preserve"> sestry </w:t>
      </w:r>
      <w:proofErr w:type="spellStart"/>
      <w:r>
        <w:t>Vlčenka</w:t>
      </w:r>
      <w:proofErr w:type="spellEnd"/>
      <w:r>
        <w:t xml:space="preserve"> a </w:t>
      </w:r>
      <w:proofErr w:type="spellStart"/>
      <w:r>
        <w:t>Děčana</w:t>
      </w:r>
      <w:proofErr w:type="spellEnd"/>
      <w:r>
        <w:t xml:space="preserve"> s dalšími ženami, pronásledované braniborskými vojáky (sbor Bože, přispěj ku pomoci). S Branibory přichází </w:t>
      </w:r>
      <w:proofErr w:type="spellStart"/>
      <w:r>
        <w:t>Tausendmark</w:t>
      </w:r>
      <w:proofErr w:type="spellEnd"/>
      <w:r>
        <w:t xml:space="preserve"> a velí jim: „Co najdete, vše jest vaše! Jen ty dívky budou mé!“</w:t>
      </w:r>
    </w:p>
    <w:p w:rsidR="007262A2" w:rsidRDefault="007262A2" w:rsidP="007262A2">
      <w:pPr>
        <w:jc w:val="both"/>
      </w:pPr>
      <w:r>
        <w:t xml:space="preserve">(Obraz 2 – V Praze, prostranství, noc) Braniboři vyloupili chrámy a paláce, ponechali však nedotčeny měšťanské domy: ty nyní plení pražská chudina (sbor Nechtěli nám ve dne </w:t>
      </w:r>
      <w:proofErr w:type="spellStart"/>
      <w:r>
        <w:t>dáti</w:t>
      </w:r>
      <w:proofErr w:type="spellEnd"/>
      <w:r>
        <w:t xml:space="preserve">, co jsme snažně žádali). Vede a ponouká je Jíra (Jírova píseň Dobře, </w:t>
      </w:r>
      <w:proofErr w:type="spellStart"/>
      <w:r>
        <w:t>chátro</w:t>
      </w:r>
      <w:proofErr w:type="spellEnd"/>
      <w:r>
        <w:t>, dobře tak! Veselte se, zpívejte). Rabování se přemění na veselici a lid provolává Jíru králem žebráků (tanec chudiny a sbor Uhodila naše hodina, otevřely se brány!).</w:t>
      </w:r>
    </w:p>
    <w:p w:rsidR="007262A2" w:rsidRDefault="007262A2" w:rsidP="007262A2">
      <w:pPr>
        <w:jc w:val="both"/>
      </w:pPr>
      <w:r>
        <w:t xml:space="preserve">Přibíhá </w:t>
      </w:r>
      <w:proofErr w:type="spellStart"/>
      <w:r>
        <w:t>Ludiše</w:t>
      </w:r>
      <w:proofErr w:type="spellEnd"/>
      <w:r>
        <w:t xml:space="preserve">, která se vymkla žoldnéřům, a prosí o ochranu pro sebe a své sestry. Jíra si z panské dcerky nejprve tropí šprýmy, ale lidé jí chtějí pomoci, zvláště když slyší nářek i jejích sester (trojzpěv a sbor Násilí se dějem nám!). </w:t>
      </w:r>
      <w:proofErr w:type="spellStart"/>
      <w:r>
        <w:t>Tausendmark</w:t>
      </w:r>
      <w:proofErr w:type="spellEnd"/>
      <w:r>
        <w:t xml:space="preserve"> se chce </w:t>
      </w:r>
      <w:proofErr w:type="spellStart"/>
      <w:r>
        <w:t>Ludiše</w:t>
      </w:r>
      <w:proofErr w:type="spellEnd"/>
      <w:r>
        <w:t xml:space="preserve"> znovu zmocnit a urazí lid, který nazve </w:t>
      </w:r>
      <w:proofErr w:type="spellStart"/>
      <w:r>
        <w:t>lůzou</w:t>
      </w:r>
      <w:proofErr w:type="spellEnd"/>
      <w:r>
        <w:t xml:space="preserve">. Jírovi se ho podaří lstí odzbrojit, ale Braniboři ve zmatku dívky znovu odvlečou. Tu se vrací </w:t>
      </w:r>
      <w:proofErr w:type="spellStart"/>
      <w:r>
        <w:t>Volfram</w:t>
      </w:r>
      <w:proofErr w:type="spellEnd"/>
      <w:r>
        <w:t xml:space="preserve"> a pražští měšťané, ale uvěří </w:t>
      </w:r>
      <w:proofErr w:type="spellStart"/>
      <w:r>
        <w:t>Tausendmarkovi</w:t>
      </w:r>
      <w:proofErr w:type="spellEnd"/>
      <w:r>
        <w:t xml:space="preserve">, že to Jírovi lidé unesli purkmistrovy dcery a on se je snažil ochránit. Přes protesty lidu je Jíra zatčen a odveden; hrozí konfrontace mezi boháči a chudinou (finále Co za ni dáte?... Zpátky, </w:t>
      </w:r>
      <w:proofErr w:type="spellStart"/>
      <w:r>
        <w:t>lůzo</w:t>
      </w:r>
      <w:proofErr w:type="spellEnd"/>
      <w:r>
        <w:t>! Zpátky, vojíni!... Všichni tebe vyprovodíme).</w:t>
      </w:r>
    </w:p>
    <w:p w:rsidR="007262A2" w:rsidRDefault="007262A2" w:rsidP="007262A2">
      <w:pPr>
        <w:jc w:val="both"/>
      </w:pPr>
      <w:r>
        <w:t>[editovat]2. dějství</w:t>
      </w:r>
    </w:p>
    <w:p w:rsidR="007262A2" w:rsidRDefault="007262A2" w:rsidP="007262A2">
      <w:pPr>
        <w:jc w:val="both"/>
      </w:pPr>
      <w:r>
        <w:lastRenderedPageBreak/>
        <w:t xml:space="preserve">(Obraz 1 – Náves vesnice poblíž Prahy) Na venkovské návsi se lidé shromažďují s nejnutnějšími věcmi, aby se v lese ukryli před hrozícími braniborskými vojsky. Na pokyn kmeta se modlí y vzývají Boha za ochranu (zpěv kmeta Rozlučte se s domovem! a sbor-chorál Pane, v prachu se kloníme). Kvůli tomuto zdržení je zde zastihne tlupa braniborských žoldnéřů vedená setníkem </w:t>
      </w:r>
      <w:proofErr w:type="spellStart"/>
      <w:r>
        <w:t>Varnemanem</w:t>
      </w:r>
      <w:proofErr w:type="spellEnd"/>
      <w:r>
        <w:t xml:space="preserve">, která s sebou vleče též </w:t>
      </w:r>
      <w:proofErr w:type="spellStart"/>
      <w:r>
        <w:t>Olbramovičovy</w:t>
      </w:r>
      <w:proofErr w:type="spellEnd"/>
      <w:r>
        <w:t xml:space="preserve"> dcery. Vojáci seberou vesničanům vaky a chtějí ubytování a jídlo pro sebe i pro zajatkyně. Tu přichází </w:t>
      </w:r>
      <w:proofErr w:type="spellStart"/>
      <w:r>
        <w:t>biřic</w:t>
      </w:r>
      <w:proofErr w:type="spellEnd"/>
      <w:r>
        <w:t xml:space="preserve"> s poselstvím od knížete Oty Braniborského: na prosby českých stavů mají všichni cizinci do tří dnů opustit Čechy. Lidé vítají tuto zprávu s jásotem (sbor Slunko, slunko, v radosti se zjasni!), ale </w:t>
      </w:r>
      <w:proofErr w:type="spellStart"/>
      <w:r>
        <w:t>Varneman</w:t>
      </w:r>
      <w:proofErr w:type="spellEnd"/>
      <w:r>
        <w:t xml:space="preserve"> hodlá plně využít zbývajících tří dnů a posílá kmeta o Prahy k purkmistrovi, aby mu vzkázal, že jeho dcery jsou k vykoupení za tři sta grošů.</w:t>
      </w:r>
    </w:p>
    <w:p w:rsidR="007262A2" w:rsidRDefault="007262A2" w:rsidP="007262A2">
      <w:pPr>
        <w:jc w:val="both"/>
      </w:pPr>
      <w:r>
        <w:t xml:space="preserve">(Obraz 2 – Síň soudní v Praze) </w:t>
      </w:r>
      <w:proofErr w:type="spellStart"/>
      <w:r>
        <w:t>Volfram</w:t>
      </w:r>
      <w:proofErr w:type="spellEnd"/>
      <w:r>
        <w:t xml:space="preserve"> jako purkmistr předsedá soudu nad Jírou, kde právě svědčí </w:t>
      </w:r>
      <w:proofErr w:type="spellStart"/>
      <w:r>
        <w:t>Tausendmark</w:t>
      </w:r>
      <w:proofErr w:type="spellEnd"/>
      <w:r>
        <w:t xml:space="preserve">. Jíra se nařknutí brání, ale ví, že u panského soudu nemá naději: i když je jeho žalobce </w:t>
      </w:r>
      <w:proofErr w:type="spellStart"/>
      <w:r>
        <w:t>Tausendmark</w:t>
      </w:r>
      <w:proofErr w:type="spellEnd"/>
      <w:r>
        <w:t xml:space="preserve"> „z prokletého cizinců rodu“, je jedním z měšťanů a má peníze, a tedy i právo na své straně. Jírova vzpurná obhajoba přispěje k tomu, že je odsouzen k smrti (scéna </w:t>
      </w:r>
      <w:proofErr w:type="spellStart"/>
      <w:r>
        <w:t>Žalobníku</w:t>
      </w:r>
      <w:proofErr w:type="spellEnd"/>
      <w:r>
        <w:t xml:space="preserve">! Jakými svědky… Ano, před pány svými stojím!). Tu přibíhá </w:t>
      </w:r>
      <w:proofErr w:type="spellStart"/>
      <w:r>
        <w:t>Junoš</w:t>
      </w:r>
      <w:proofErr w:type="spellEnd"/>
      <w:r>
        <w:t xml:space="preserve"> a nese zprávu od kmeta purkmistrovi, že jeho dcery jsou naživu a očekávají výkupné. Přes Jarošovo varování pověřuje </w:t>
      </w:r>
      <w:proofErr w:type="spellStart"/>
      <w:r>
        <w:t>Volfram</w:t>
      </w:r>
      <w:proofErr w:type="spellEnd"/>
      <w:r>
        <w:t xml:space="preserve"> </w:t>
      </w:r>
      <w:proofErr w:type="spellStart"/>
      <w:r>
        <w:t>Tausendmarka</w:t>
      </w:r>
      <w:proofErr w:type="spellEnd"/>
      <w:r>
        <w:t>, aby s Branibory dojednal osvobození dívek, a Jíra je odveden zpět do vězení (scéna Ustaňte, otcové města!).</w:t>
      </w:r>
    </w:p>
    <w:p w:rsidR="007262A2" w:rsidRDefault="007262A2" w:rsidP="007262A2">
      <w:pPr>
        <w:jc w:val="both"/>
      </w:pPr>
      <w:r>
        <w:t xml:space="preserve">(Obraz 3 – Stejná dekorace jako v 1. obraze) </w:t>
      </w:r>
      <w:proofErr w:type="spellStart"/>
      <w:r>
        <w:t>Děčana</w:t>
      </w:r>
      <w:proofErr w:type="spellEnd"/>
      <w:r>
        <w:t xml:space="preserve"> a její sestry pozorují krásnou přírodu, jež kontrastuje se zoufalou situací (árie </w:t>
      </w:r>
      <w:proofErr w:type="spellStart"/>
      <w:r>
        <w:t>Děčany</w:t>
      </w:r>
      <w:proofErr w:type="spellEnd"/>
      <w:r>
        <w:t xml:space="preserve"> Ó, jak tu krásné přírody zjevy! a trojzpěv Není, ach není pro nás tu krásy). </w:t>
      </w:r>
      <w:proofErr w:type="spellStart"/>
      <w:r>
        <w:t>Ludiše</w:t>
      </w:r>
      <w:proofErr w:type="spellEnd"/>
      <w:r>
        <w:t xml:space="preserve"> osamí a naříká nad ztrátou své lásky (árie Byl to krásný sen, mé první lásky skvělý den!). Z houští se jí ozve skrytý </w:t>
      </w:r>
      <w:proofErr w:type="spellStart"/>
      <w:r>
        <w:t>Junoš</w:t>
      </w:r>
      <w:proofErr w:type="spellEnd"/>
      <w:r>
        <w:t>, který jí dodává naději (dialog a duet Ó nezoufej, v lásku doufej!... Ó jak blahá, krásná tato chvíle).</w:t>
      </w:r>
    </w:p>
    <w:p w:rsidR="007262A2" w:rsidRDefault="007262A2" w:rsidP="007262A2">
      <w:pPr>
        <w:jc w:val="both"/>
      </w:pPr>
      <w:r>
        <w:t xml:space="preserve">Mladík se ukryje, když se vrací setník </w:t>
      </w:r>
      <w:proofErr w:type="spellStart"/>
      <w:r>
        <w:t>Varneman</w:t>
      </w:r>
      <w:proofErr w:type="spellEnd"/>
      <w:r>
        <w:t xml:space="preserve">. Protože výkupné nepřichází, budou muset dívky s nimi do Branibor, kde je dostane ten, kdo nabídne více. </w:t>
      </w:r>
      <w:proofErr w:type="spellStart"/>
      <w:r>
        <w:t>Ludišiným</w:t>
      </w:r>
      <w:proofErr w:type="spellEnd"/>
      <w:r>
        <w:t xml:space="preserve"> plamenným protestům </w:t>
      </w:r>
      <w:proofErr w:type="spellStart"/>
      <w:r>
        <w:t>Varneman</w:t>
      </w:r>
      <w:proofErr w:type="spellEnd"/>
      <w:r>
        <w:t xml:space="preserve"> nepřikládá velké váhy. </w:t>
      </w:r>
      <w:proofErr w:type="spellStart"/>
      <w:r>
        <w:t>Ludiše</w:t>
      </w:r>
      <w:proofErr w:type="spellEnd"/>
      <w:r>
        <w:t xml:space="preserve"> a její sestry stále doufají, že výkupné od otce dorazí (zpěv </w:t>
      </w:r>
      <w:proofErr w:type="spellStart"/>
      <w:r>
        <w:t>Varnemana</w:t>
      </w:r>
      <w:proofErr w:type="spellEnd"/>
      <w:r>
        <w:t xml:space="preserve"> Nuže, panenko, krásná dívčinko a čtyřzpěv Doufám pevně v naši svobodu).</w:t>
      </w:r>
    </w:p>
    <w:p w:rsidR="007262A2" w:rsidRDefault="007262A2" w:rsidP="007262A2">
      <w:pPr>
        <w:jc w:val="both"/>
      </w:pPr>
      <w:r>
        <w:t>[editovat]3. dějství</w:t>
      </w:r>
    </w:p>
    <w:p w:rsidR="007262A2" w:rsidRDefault="007262A2" w:rsidP="007262A2">
      <w:pPr>
        <w:jc w:val="both"/>
      </w:pPr>
      <w:r>
        <w:t xml:space="preserve">(Místo stejné jako v 1. a 3. obraze 2. dějství) Kmet přivádí </w:t>
      </w:r>
      <w:proofErr w:type="spellStart"/>
      <w:r>
        <w:t>Tausendmarka</w:t>
      </w:r>
      <w:proofErr w:type="spellEnd"/>
      <w:r>
        <w:t xml:space="preserve"> k </w:t>
      </w:r>
      <w:proofErr w:type="spellStart"/>
      <w:r>
        <w:t>Varnemanovi</w:t>
      </w:r>
      <w:proofErr w:type="spellEnd"/>
      <w:r>
        <w:t xml:space="preserve">. </w:t>
      </w:r>
      <w:proofErr w:type="spellStart"/>
      <w:r>
        <w:t>Tausendmark</w:t>
      </w:r>
      <w:proofErr w:type="spellEnd"/>
      <w:r>
        <w:t xml:space="preserve"> se představuje jako vyslanec pražské městské rady a vyplácí </w:t>
      </w:r>
      <w:proofErr w:type="spellStart"/>
      <w:r>
        <w:t>Varnemanovi</w:t>
      </w:r>
      <w:proofErr w:type="spellEnd"/>
      <w:r>
        <w:t xml:space="preserve"> tři sta grošů za zadržované dívky. Současně mu ale radí, aby se svými vojáky ihned odjel, protože kmetovo vyprávění </w:t>
      </w:r>
      <w:proofErr w:type="spellStart"/>
      <w:r>
        <w:t>Varnemana</w:t>
      </w:r>
      <w:proofErr w:type="spellEnd"/>
      <w:r>
        <w:t xml:space="preserve"> v Praze očernilo a městská </w:t>
      </w:r>
      <w:proofErr w:type="spellStart"/>
      <w:r>
        <w:t>lůza</w:t>
      </w:r>
      <w:proofErr w:type="spellEnd"/>
      <w:r>
        <w:t xml:space="preserve"> se chystá Branibory pobít (arioso Seber svůj lid a kliď se ze země). Setník propouští dívky, ale když </w:t>
      </w:r>
      <w:proofErr w:type="spellStart"/>
      <w:r>
        <w:t>Tausendmark</w:t>
      </w:r>
      <w:proofErr w:type="spellEnd"/>
      <w:r>
        <w:t xml:space="preserve"> žádá, aby mohl odejít s Branibory ze země, odmítá ho. Ani za tisíce není ochoten nastavovat krk svůj a svých vojáků na ochranu vlastizrádce </w:t>
      </w:r>
      <w:proofErr w:type="spellStart"/>
      <w:r>
        <w:t>Tausendmarka</w:t>
      </w:r>
      <w:proofErr w:type="spellEnd"/>
      <w:r>
        <w:t xml:space="preserve">, jímž pohrdá: „ba ani tisíce </w:t>
      </w:r>
      <w:proofErr w:type="spellStart"/>
      <w:r>
        <w:t>cizáků</w:t>
      </w:r>
      <w:proofErr w:type="spellEnd"/>
      <w:r>
        <w:t xml:space="preserve"> té zemi české tolik neškodí, co jeden padouch takový“ (dialog S námi ale nemožná ti </w:t>
      </w:r>
      <w:proofErr w:type="spellStart"/>
      <w:r>
        <w:t>jíti</w:t>
      </w:r>
      <w:proofErr w:type="spellEnd"/>
      <w:r>
        <w:t xml:space="preserve">… A kdybys mi dal tisíce). </w:t>
      </w:r>
      <w:proofErr w:type="spellStart"/>
      <w:r>
        <w:t>Tausendmark</w:t>
      </w:r>
      <w:proofErr w:type="spellEnd"/>
      <w:r>
        <w:t xml:space="preserve"> bude utéci sám: začíná litovat, že pro lásku k </w:t>
      </w:r>
      <w:proofErr w:type="spellStart"/>
      <w:r>
        <w:t>Ludiši</w:t>
      </w:r>
      <w:proofErr w:type="spellEnd"/>
      <w:r>
        <w:t xml:space="preserve"> opustil pravou cestu, ale nyní již je pozdě na změnu (recitativ a árie U sta hromů! Co mi zbývá… Tvůj obraz, dívko).</w:t>
      </w:r>
    </w:p>
    <w:p w:rsidR="007262A2" w:rsidRDefault="007262A2" w:rsidP="007262A2">
      <w:pPr>
        <w:jc w:val="both"/>
      </w:pPr>
      <w:r>
        <w:t xml:space="preserve">Navrátivšímu se kmetovi </w:t>
      </w:r>
      <w:proofErr w:type="spellStart"/>
      <w:r>
        <w:t>Tausendmark</w:t>
      </w:r>
      <w:proofErr w:type="spellEnd"/>
      <w:r>
        <w:t xml:space="preserve"> nalže, že </w:t>
      </w:r>
      <w:proofErr w:type="spellStart"/>
      <w:r>
        <w:t>Varneman</w:t>
      </w:r>
      <w:proofErr w:type="spellEnd"/>
      <w:r>
        <w:t xml:space="preserve"> nechce dívky vydat a že proto musí sami osvobodit (recitativ Čehos pořídil, pane?). Tři </w:t>
      </w:r>
      <w:proofErr w:type="spellStart"/>
      <w:r>
        <w:t>Volframovy</w:t>
      </w:r>
      <w:proofErr w:type="spellEnd"/>
      <w:r>
        <w:t xml:space="preserve"> dcery, propuštěné vojáky, vítají svobodu (trojzpěv Díky Bohu, svoboda kyne!). Kmetův syn odvádí </w:t>
      </w:r>
      <w:proofErr w:type="spellStart"/>
      <w:r>
        <w:t>Vlčenku</w:t>
      </w:r>
      <w:proofErr w:type="spellEnd"/>
      <w:r>
        <w:t xml:space="preserve">, on sám odvádí </w:t>
      </w:r>
      <w:proofErr w:type="spellStart"/>
      <w:r>
        <w:t>Děčanu</w:t>
      </w:r>
      <w:proofErr w:type="spellEnd"/>
      <w:r>
        <w:t xml:space="preserve"> (duet </w:t>
      </w:r>
      <w:proofErr w:type="spellStart"/>
      <w:r>
        <w:t>Ludiše</w:t>
      </w:r>
      <w:proofErr w:type="spellEnd"/>
      <w:r>
        <w:t xml:space="preserve"> a </w:t>
      </w:r>
      <w:proofErr w:type="spellStart"/>
      <w:r>
        <w:lastRenderedPageBreak/>
        <w:t>Děčany</w:t>
      </w:r>
      <w:proofErr w:type="spellEnd"/>
      <w:r>
        <w:t xml:space="preserve"> a zpěv </w:t>
      </w:r>
      <w:proofErr w:type="spellStart"/>
      <w:r>
        <w:t>Ludiše</w:t>
      </w:r>
      <w:proofErr w:type="spellEnd"/>
      <w:r>
        <w:t xml:space="preserve"> Jakýsi strach mne pojímá… Probůh! Kterak mi jest?), pro </w:t>
      </w:r>
      <w:proofErr w:type="spellStart"/>
      <w:r>
        <w:t>Ludiši</w:t>
      </w:r>
      <w:proofErr w:type="spellEnd"/>
      <w:r>
        <w:t xml:space="preserve"> prý má přijít přítel jejího </w:t>
      </w:r>
      <w:proofErr w:type="spellStart"/>
      <w:r>
        <w:t>Junoše</w:t>
      </w:r>
      <w:proofErr w:type="spellEnd"/>
      <w:r>
        <w:t xml:space="preserve">. Když však </w:t>
      </w:r>
      <w:proofErr w:type="spellStart"/>
      <w:r>
        <w:t>Ludiše</w:t>
      </w:r>
      <w:proofErr w:type="spellEnd"/>
      <w:r>
        <w:t xml:space="preserve"> osamí, zmocní se jí </w:t>
      </w:r>
      <w:proofErr w:type="spellStart"/>
      <w:r>
        <w:t>Tausendmark</w:t>
      </w:r>
      <w:proofErr w:type="spellEnd"/>
      <w:r>
        <w:t>.</w:t>
      </w:r>
    </w:p>
    <w:p w:rsidR="007262A2" w:rsidRDefault="007262A2" w:rsidP="007262A2">
      <w:pPr>
        <w:jc w:val="both"/>
      </w:pPr>
      <w:r>
        <w:t xml:space="preserve">Na místo přicházejí </w:t>
      </w:r>
      <w:proofErr w:type="spellStart"/>
      <w:r>
        <w:t>Junoš</w:t>
      </w:r>
      <w:proofErr w:type="spellEnd"/>
      <w:r>
        <w:t xml:space="preserve"> a Jíra (jehož </w:t>
      </w:r>
      <w:proofErr w:type="spellStart"/>
      <w:r>
        <w:t>Junoš</w:t>
      </w:r>
      <w:proofErr w:type="spellEnd"/>
      <w:r>
        <w:t xml:space="preserve"> v poslední chvíli vyrval katu) s dalšími ozbrojenci (sbor Noc je tak tichá, tak pokojná!). Setkávají se s kmetem, který marně hledá </w:t>
      </w:r>
      <w:proofErr w:type="spellStart"/>
      <w:r>
        <w:t>Ludiši</w:t>
      </w:r>
      <w:proofErr w:type="spellEnd"/>
      <w:r>
        <w:t xml:space="preserve"> (recitativ a árie </w:t>
      </w:r>
      <w:proofErr w:type="spellStart"/>
      <w:r>
        <w:t>Toť</w:t>
      </w:r>
      <w:proofErr w:type="spellEnd"/>
      <w:r>
        <w:t xml:space="preserve"> </w:t>
      </w:r>
      <w:proofErr w:type="spellStart"/>
      <w:r>
        <w:t>divno</w:t>
      </w:r>
      <w:proofErr w:type="spellEnd"/>
      <w:r>
        <w:t xml:space="preserve">, věru </w:t>
      </w:r>
      <w:proofErr w:type="spellStart"/>
      <w:r>
        <w:t>divno</w:t>
      </w:r>
      <w:proofErr w:type="spellEnd"/>
      <w:r>
        <w:t xml:space="preserve">… Ó </w:t>
      </w:r>
      <w:proofErr w:type="spellStart"/>
      <w:r>
        <w:t>ký</w:t>
      </w:r>
      <w:proofErr w:type="spellEnd"/>
      <w:r>
        <w:t xml:space="preserve"> to žal, jaký to žal pro otce ubohého). Pražané hledají dívky u Braniborů (ansámbl Jíry a sboru </w:t>
      </w:r>
      <w:proofErr w:type="spellStart"/>
      <w:r>
        <w:t>Rozžeme</w:t>
      </w:r>
      <w:proofErr w:type="spellEnd"/>
      <w:r>
        <w:t xml:space="preserve"> světla, způsobme ryk!). </w:t>
      </w:r>
      <w:proofErr w:type="spellStart"/>
      <w:r>
        <w:t>Varneman</w:t>
      </w:r>
      <w:proofErr w:type="spellEnd"/>
      <w:r>
        <w:t xml:space="preserve"> je ale odráží a ptá se po příčině boje, když jeho vojsko zítra ráno v míru odchází. </w:t>
      </w:r>
      <w:proofErr w:type="spellStart"/>
      <w:r>
        <w:t>Junoš</w:t>
      </w:r>
      <w:proofErr w:type="spellEnd"/>
      <w:r>
        <w:t xml:space="preserve"> se shání po dívkách, ale ty již nejsou v braniborském držení a </w:t>
      </w:r>
      <w:proofErr w:type="spellStart"/>
      <w:r>
        <w:t>Varneman</w:t>
      </w:r>
      <w:proofErr w:type="spellEnd"/>
      <w:r>
        <w:t xml:space="preserve"> Čechy vyzývá, aby sami vyhledali zrádce.</w:t>
      </w:r>
    </w:p>
    <w:p w:rsidR="001C3E2D" w:rsidRDefault="007262A2" w:rsidP="007262A2">
      <w:pPr>
        <w:jc w:val="both"/>
      </w:pPr>
      <w:r>
        <w:t xml:space="preserve">Braniboři odcházejí a brzy je zpět Jírův oddíl se zadrženým </w:t>
      </w:r>
      <w:proofErr w:type="spellStart"/>
      <w:r>
        <w:t>Tausendmarkem</w:t>
      </w:r>
      <w:proofErr w:type="spellEnd"/>
      <w:r>
        <w:t xml:space="preserve"> a </w:t>
      </w:r>
      <w:proofErr w:type="spellStart"/>
      <w:r>
        <w:t>Ludiší</w:t>
      </w:r>
      <w:proofErr w:type="spellEnd"/>
      <w:r>
        <w:t xml:space="preserve">, přichází i kmet s jejími sestrami. </w:t>
      </w:r>
      <w:proofErr w:type="spellStart"/>
      <w:r>
        <w:t>Junoš</w:t>
      </w:r>
      <w:proofErr w:type="spellEnd"/>
      <w:r>
        <w:t xml:space="preserve">, </w:t>
      </w:r>
      <w:proofErr w:type="spellStart"/>
      <w:r>
        <w:t>Volframovy</w:t>
      </w:r>
      <w:proofErr w:type="spellEnd"/>
      <w:r>
        <w:t xml:space="preserve"> dcery i ostatní Pražané děkují Jírovi a žádají ho, aby se vrátil s nimi do Prahy, ale ten odmítá: „Cizincem já býval vám, ostanu povždy sám.“ I </w:t>
      </w:r>
      <w:proofErr w:type="spellStart"/>
      <w:r>
        <w:t>Volfram</w:t>
      </w:r>
      <w:proofErr w:type="spellEnd"/>
      <w:r>
        <w:t xml:space="preserve"> přichází, aby Jíru ospravedlnil, a nabízí mu přístřeší na svém statku. Lid provolává slávu ochráncům vlasti a doufá v návrat dobrých časů (finále Budeš u nás, Jíro náš se závěrečným sborem Ať žije pravda! Ať žijí práva! Ať žijí vlasti ochráncové!).</w:t>
      </w:r>
    </w:p>
    <w:p w:rsidR="007262A2" w:rsidRDefault="007262A2" w:rsidP="007262A2">
      <w:pPr>
        <w:jc w:val="right"/>
      </w:pPr>
      <w:hyperlink r:id="rId4" w:history="1">
        <w:r w:rsidRPr="00F95BA3">
          <w:rPr>
            <w:rStyle w:val="Hypertextovodkaz"/>
          </w:rPr>
          <w:t>http://cs.wikipedia.org/wiki/Branibo%C5%99i_v_%C4%8Cech%C3%A1ch</w:t>
        </w:r>
      </w:hyperlink>
      <w:r>
        <w:t xml:space="preserve"> </w:t>
      </w:r>
    </w:p>
    <w:sectPr w:rsidR="007262A2" w:rsidSect="007262A2">
      <w:pgSz w:w="12240" w:h="15840" w:code="1"/>
      <w:pgMar w:top="1417" w:right="1417" w:bottom="1417" w:left="1417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262A2"/>
    <w:rsid w:val="000316C2"/>
    <w:rsid w:val="001C3E2D"/>
    <w:rsid w:val="0071725D"/>
    <w:rsid w:val="007262A2"/>
    <w:rsid w:val="0079243F"/>
    <w:rsid w:val="007B3BA3"/>
    <w:rsid w:val="007F63C7"/>
    <w:rsid w:val="00B75184"/>
    <w:rsid w:val="00F0231F"/>
    <w:rsid w:val="00F13216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262A2"/>
    <w:rPr>
      <w:color w:val="0000FF" w:themeColor="hyperlink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7262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262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s.wikipedia.org/wiki/Branibo%C5%99i_v_%C4%8Cech%C3%A1ch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1154</Words>
  <Characters>6813</Characters>
  <Application>Microsoft Office Word</Application>
  <DocSecurity>0</DocSecurity>
  <Lines>56</Lines>
  <Paragraphs>15</Paragraphs>
  <ScaleCrop>false</ScaleCrop>
  <Company/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1</cp:revision>
  <dcterms:created xsi:type="dcterms:W3CDTF">2013-03-24T20:35:00Z</dcterms:created>
  <dcterms:modified xsi:type="dcterms:W3CDTF">2013-03-24T20:36:00Z</dcterms:modified>
</cp:coreProperties>
</file>